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8" w:rsidRPr="005B1955" w:rsidRDefault="00D05291" w:rsidP="00A05AF9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Zápis z</w:t>
      </w:r>
      <w:r w:rsidR="00BD7DB0">
        <w:rPr>
          <w:rFonts w:ascii="Corbel" w:hAnsi="Corbel"/>
          <w:i/>
          <w:sz w:val="36"/>
        </w:rPr>
        <w:t> </w:t>
      </w:r>
      <w:r>
        <w:rPr>
          <w:rFonts w:ascii="Corbel" w:hAnsi="Corbel"/>
          <w:i/>
          <w:sz w:val="36"/>
        </w:rPr>
        <w:t xml:space="preserve">jednání </w:t>
      </w:r>
      <w:r w:rsidR="00EB55B8" w:rsidRPr="005B1955">
        <w:rPr>
          <w:rFonts w:ascii="Corbel" w:hAnsi="Corbel"/>
          <w:i/>
          <w:sz w:val="36"/>
        </w:rPr>
        <w:t>školské rady</w:t>
      </w:r>
    </w:p>
    <w:p w:rsidR="00EB55B8" w:rsidRPr="005B1955" w:rsidRDefault="00EB55B8" w:rsidP="00A05AF9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EB55B8" w:rsidRDefault="00EB55B8" w:rsidP="00A05AF9">
      <w:pPr>
        <w:jc w:val="center"/>
        <w:rPr>
          <w:sz w:val="16"/>
        </w:rPr>
      </w:pPr>
    </w:p>
    <w:p w:rsidR="00EB55B8" w:rsidRPr="005B1955" w:rsidRDefault="00D05291" w:rsidP="00C842AA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ze </w:t>
      </w:r>
      <w:r w:rsidR="00EB55B8" w:rsidRPr="005B1955">
        <w:rPr>
          <w:rFonts w:ascii="Century Gothic" w:hAnsi="Century Gothic"/>
        </w:rPr>
        <w:t xml:space="preserve">dne </w:t>
      </w:r>
      <w:r w:rsidR="001F516D">
        <w:rPr>
          <w:rFonts w:ascii="Century Gothic" w:hAnsi="Century Gothic"/>
        </w:rPr>
        <w:t>19. prosince 2022</w:t>
      </w:r>
    </w:p>
    <w:p w:rsidR="00EB55B8" w:rsidRPr="005B1955" w:rsidRDefault="00EB55B8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EB55B8" w:rsidRPr="005B1955" w:rsidRDefault="00D05291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EB55B8" w:rsidRDefault="00D05291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dle prezenční listiny</w:t>
      </w:r>
      <w:r w:rsidR="00DB02F0">
        <w:rPr>
          <w:rFonts w:ascii="Century Gothic" w:hAnsi="Century Gothic"/>
        </w:rPr>
        <w:t>, hosté</w:t>
      </w:r>
    </w:p>
    <w:p w:rsidR="00D05291" w:rsidRPr="005B1955" w:rsidRDefault="00141968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omluveni: </w:t>
      </w:r>
      <w:r w:rsidR="001F516D">
        <w:rPr>
          <w:rFonts w:ascii="Century Gothic" w:hAnsi="Century Gothic"/>
        </w:rPr>
        <w:t>Ing. Iveta Trefná</w:t>
      </w:r>
    </w:p>
    <w:p w:rsidR="00EB55B8" w:rsidRPr="005B1955" w:rsidRDefault="00EB55B8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C4E9E" w:rsidRPr="005B1955" w:rsidRDefault="00CC4E9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C4E9E" w:rsidRDefault="00CC4E9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423A2D" w:rsidRPr="005B1955" w:rsidRDefault="00423A2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  <w:b/>
        </w:rPr>
      </w:pPr>
    </w:p>
    <w:p w:rsidR="00CB23C7" w:rsidRDefault="00BA5117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423A2D">
        <w:rPr>
          <w:rFonts w:ascii="Century Gothic" w:hAnsi="Century Gothic"/>
        </w:rPr>
        <w:t>chválení programu</w:t>
      </w:r>
    </w:p>
    <w:p w:rsidR="00CB23C7" w:rsidRPr="00BA5117" w:rsidRDefault="001F516D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Projednání inspekční zprávy z komplexní inspekční činnosti (listopad 2022)</w:t>
      </w:r>
    </w:p>
    <w:p w:rsidR="00CB23C7" w:rsidRPr="001F516D" w:rsidRDefault="00BA5117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R</w:t>
      </w:r>
      <w:r w:rsidR="00CB23C7">
        <w:rPr>
          <w:rFonts w:ascii="Century Gothic" w:hAnsi="Century Gothic"/>
        </w:rPr>
        <w:t>ůzné</w:t>
      </w:r>
    </w:p>
    <w:p w:rsidR="001F516D" w:rsidRDefault="00BE5E52" w:rsidP="001F516D">
      <w:pPr>
        <w:pStyle w:val="Bezmezer"/>
        <w:numPr>
          <w:ilvl w:val="1"/>
          <w:numId w:val="3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situace s budovou v Masné 13</w:t>
      </w:r>
    </w:p>
    <w:p w:rsidR="00CC4E9E" w:rsidRDefault="00CC4E9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B23C7" w:rsidRDefault="00CB23C7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E01600" w:rsidRPr="00BD7DB0" w:rsidRDefault="00E01600" w:rsidP="001C531E">
      <w:pPr>
        <w:spacing w:after="0"/>
        <w:jc w:val="both"/>
        <w:rPr>
          <w:rFonts w:ascii="Century Gothic" w:hAnsi="Century Gothic"/>
          <w:b/>
          <w:bCs/>
        </w:rPr>
      </w:pPr>
      <w:r w:rsidRPr="00BD7DB0">
        <w:rPr>
          <w:rFonts w:ascii="Century Gothic" w:hAnsi="Century Gothic"/>
          <w:b/>
          <w:bCs/>
        </w:rPr>
        <w:t>Program jednání byl schválen, jednotlivé body projednány s těmito závěry:</w:t>
      </w:r>
    </w:p>
    <w:p w:rsidR="00BD7DB0" w:rsidRDefault="00BD7DB0" w:rsidP="001C531E">
      <w:pPr>
        <w:tabs>
          <w:tab w:val="left" w:pos="1134"/>
        </w:tabs>
        <w:spacing w:after="0"/>
        <w:jc w:val="both"/>
        <w:rPr>
          <w:rFonts w:ascii="Century Gothic" w:eastAsiaTheme="minorHAnsi" w:hAnsi="Century Gothic"/>
          <w:bCs/>
          <w:lang w:eastAsia="en-US"/>
        </w:rPr>
      </w:pPr>
    </w:p>
    <w:p w:rsidR="00BE5E52" w:rsidRDefault="00124EA2" w:rsidP="001C531E">
      <w:pPr>
        <w:tabs>
          <w:tab w:val="left" w:pos="1134"/>
        </w:tabs>
        <w:spacing w:after="0"/>
        <w:jc w:val="both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>K</w:t>
      </w:r>
      <w:r w:rsidR="00BD7DB0">
        <w:rPr>
          <w:rFonts w:ascii="Century Gothic" w:eastAsiaTheme="minorHAnsi" w:hAnsi="Century Gothic"/>
          <w:bCs/>
          <w:lang w:eastAsia="en-US"/>
        </w:rPr>
        <w:t xml:space="preserve"> bodu </w:t>
      </w:r>
      <w:r w:rsidR="001F516D">
        <w:rPr>
          <w:rFonts w:ascii="Century Gothic" w:eastAsiaTheme="minorHAnsi" w:hAnsi="Century Gothic"/>
          <w:bCs/>
          <w:lang w:eastAsia="en-US"/>
        </w:rPr>
        <w:t>1</w:t>
      </w:r>
      <w:r>
        <w:rPr>
          <w:rFonts w:ascii="Century Gothic" w:eastAsiaTheme="minorHAnsi" w:hAnsi="Century Gothic"/>
          <w:bCs/>
          <w:lang w:eastAsia="en-US"/>
        </w:rPr>
        <w:t>:</w:t>
      </w:r>
    </w:p>
    <w:p w:rsidR="00BD7DB0" w:rsidRPr="00BE5E52" w:rsidRDefault="00BE5E52" w:rsidP="00BE5E52">
      <w:pPr>
        <w:pStyle w:val="Bezmezer"/>
        <w:spacing w:line="276" w:lineRule="auto"/>
        <w:ind w:left="720"/>
        <w:jc w:val="both"/>
        <w:rPr>
          <w:rFonts w:ascii="Century Gothic" w:hAnsi="Century Gothic"/>
        </w:rPr>
      </w:pPr>
      <w:r w:rsidRPr="00BE5E52">
        <w:rPr>
          <w:rFonts w:ascii="Century Gothic" w:hAnsi="Century Gothic"/>
        </w:rPr>
        <w:t>Představení členů, schválení programu</w:t>
      </w:r>
    </w:p>
    <w:p w:rsidR="00BE5E52" w:rsidRPr="006879DF" w:rsidRDefault="00BE5E52" w:rsidP="001C531E">
      <w:pPr>
        <w:tabs>
          <w:tab w:val="left" w:pos="1134"/>
        </w:tabs>
        <w:spacing w:after="0"/>
        <w:jc w:val="both"/>
        <w:rPr>
          <w:rFonts w:ascii="Century Gothic" w:eastAsiaTheme="minorHAnsi" w:hAnsi="Century Gothic"/>
          <w:bCs/>
          <w:lang w:eastAsia="en-US"/>
        </w:rPr>
      </w:pPr>
    </w:p>
    <w:p w:rsidR="00BE5E52" w:rsidRDefault="00124EA2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</w:t>
      </w:r>
      <w:r w:rsidR="001F516D">
        <w:rPr>
          <w:rFonts w:ascii="Century Gothic" w:hAnsi="Century Gothic"/>
        </w:rPr>
        <w:t>2</w:t>
      </w:r>
      <w:r>
        <w:rPr>
          <w:rFonts w:ascii="Century Gothic" w:hAnsi="Century Gothic"/>
        </w:rPr>
        <w:t>:</w:t>
      </w:r>
    </w:p>
    <w:p w:rsidR="00CB23C7" w:rsidRDefault="00BE5E52" w:rsidP="006617AC">
      <w:pPr>
        <w:pStyle w:val="Bezmezer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Ředitelka školy představila inspekční zprávu,</w:t>
      </w:r>
      <w:r w:rsidR="006617AC">
        <w:rPr>
          <w:rFonts w:ascii="Century Gothic" w:hAnsi="Century Gothic"/>
        </w:rPr>
        <w:t xml:space="preserve"> vyjádřila se i k</w:t>
      </w:r>
      <w:r>
        <w:rPr>
          <w:rFonts w:ascii="Century Gothic" w:hAnsi="Century Gothic"/>
        </w:rPr>
        <w:t xml:space="preserve"> závěru zprávy a doporučení ČŠI. Mluvila o složení komise, průběžných hodnoceních inspektorek, doprovodu do hodin.</w:t>
      </w:r>
    </w:p>
    <w:p w:rsidR="00BE5E52" w:rsidRDefault="00BE5E52" w:rsidP="006617AC">
      <w:pPr>
        <w:pStyle w:val="Bezmezer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Rozbor jednotlivých částí zprávy</w:t>
      </w:r>
      <w:r w:rsidR="006617AC">
        <w:rPr>
          <w:rFonts w:ascii="Century Gothic" w:hAnsi="Century Gothic"/>
        </w:rPr>
        <w:t>.</w:t>
      </w:r>
    </w:p>
    <w:p w:rsidR="006617AC" w:rsidRDefault="006617AC" w:rsidP="006617AC">
      <w:pPr>
        <w:pStyle w:val="Bezmezer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Zpráva ČŠI byla projednána bez připomínek. Nepřišlo doporučení, aby byla zpráva rozporována.</w:t>
      </w:r>
    </w:p>
    <w:p w:rsidR="006617AC" w:rsidRDefault="006617AC" w:rsidP="006617AC">
      <w:pPr>
        <w:pStyle w:val="Bezmezer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uděluje poděkování vedení školy za jejich práci.</w:t>
      </w:r>
    </w:p>
    <w:p w:rsidR="006617AC" w:rsidRDefault="006617AC" w:rsidP="006617AC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021CBA" w:rsidRDefault="00021CBA" w:rsidP="006617AC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6617AC" w:rsidRDefault="006617AC" w:rsidP="006617AC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6617AC" w:rsidRDefault="006617AC" w:rsidP="006617AC">
      <w:pPr>
        <w:pStyle w:val="Bezmezer"/>
        <w:tabs>
          <w:tab w:val="left" w:pos="5670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Zapsal/a:</w:t>
      </w:r>
      <w:r w:rsidR="008B3A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Ověřil/a: </w:t>
      </w:r>
    </w:p>
    <w:p w:rsidR="00A05AF9" w:rsidRDefault="006617AC" w:rsidP="006617AC">
      <w:pPr>
        <w:pStyle w:val="Bezmezer"/>
        <w:tabs>
          <w:tab w:val="left" w:pos="5670"/>
        </w:tabs>
        <w:spacing w:line="276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PeadDr</w:t>
      </w:r>
      <w:proofErr w:type="spellEnd"/>
      <w:r>
        <w:rPr>
          <w:rFonts w:ascii="Century Gothic" w:hAnsi="Century Gothic"/>
        </w:rPr>
        <w:t>. Iveta Stehlíková Bassyová</w:t>
      </w:r>
      <w:r w:rsidR="00D15522">
        <w:rPr>
          <w:rFonts w:ascii="Century Gothic" w:hAnsi="Century Gothic"/>
        </w:rPr>
        <w:t>, v. r.</w:t>
      </w:r>
      <w:r>
        <w:rPr>
          <w:rFonts w:ascii="Century Gothic" w:hAnsi="Century Gothic"/>
        </w:rPr>
        <w:tab/>
        <w:t xml:space="preserve">Bronislava </w:t>
      </w:r>
      <w:proofErr w:type="spellStart"/>
      <w:r>
        <w:rPr>
          <w:rFonts w:ascii="Century Gothic" w:hAnsi="Century Gothic"/>
        </w:rPr>
        <w:t>Baboráková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DiS</w:t>
      </w:r>
      <w:proofErr w:type="spellEnd"/>
      <w:r w:rsidR="00D15522">
        <w:rPr>
          <w:rFonts w:ascii="Century Gothic" w:hAnsi="Century Gothic"/>
        </w:rPr>
        <w:t>, v. r.</w:t>
      </w:r>
      <w:bookmarkStart w:id="0" w:name="_GoBack"/>
      <w:bookmarkEnd w:id="0"/>
    </w:p>
    <w:p w:rsidR="00CB23C7" w:rsidRDefault="00CB23C7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EA4D38" w:rsidRDefault="00EA4D38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021CBA" w:rsidRDefault="00021CBA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124EA2" w:rsidRDefault="00124EA2" w:rsidP="001C531E">
      <w:pPr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C63BB1" w:rsidRDefault="00C63BB1" w:rsidP="00C63BB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32720" w:rsidRPr="005B1955" w:rsidRDefault="000A4EE5" w:rsidP="00032720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Prezenční listina</w:t>
      </w:r>
      <w:r w:rsidR="00032720">
        <w:rPr>
          <w:rFonts w:ascii="Corbel" w:hAnsi="Corbel"/>
          <w:i/>
          <w:sz w:val="36"/>
        </w:rPr>
        <w:t xml:space="preserve"> </w:t>
      </w:r>
      <w:r w:rsidR="00F36F19">
        <w:rPr>
          <w:rFonts w:ascii="Corbel" w:hAnsi="Corbel"/>
          <w:i/>
          <w:sz w:val="36"/>
        </w:rPr>
        <w:t xml:space="preserve">jednání </w:t>
      </w:r>
      <w:r w:rsidR="00032720" w:rsidRPr="005B1955">
        <w:rPr>
          <w:rFonts w:ascii="Corbel" w:hAnsi="Corbel"/>
          <w:i/>
          <w:sz w:val="36"/>
        </w:rPr>
        <w:t>školské rady</w:t>
      </w:r>
    </w:p>
    <w:p w:rsidR="00032720" w:rsidRPr="005B1955" w:rsidRDefault="00032720" w:rsidP="00032720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032720" w:rsidRDefault="00032720" w:rsidP="00032720">
      <w:pPr>
        <w:jc w:val="center"/>
        <w:rPr>
          <w:sz w:val="16"/>
        </w:rPr>
      </w:pPr>
    </w:p>
    <w:p w:rsidR="00032720" w:rsidRPr="005B1955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 w:rsidR="00361E1E">
        <w:rPr>
          <w:rFonts w:ascii="Century Gothic" w:hAnsi="Century Gothic"/>
        </w:rPr>
        <w:t>19. prosince 2022</w:t>
      </w:r>
    </w:p>
    <w:p w:rsidR="00032720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A4EE5" w:rsidRDefault="000A4EE5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tbl>
      <w:tblPr>
        <w:tblStyle w:val="Mkatabulky"/>
        <w:tblW w:w="10527" w:type="dxa"/>
        <w:jc w:val="center"/>
        <w:tblLook w:val="04A0" w:firstRow="1" w:lastRow="0" w:firstColumn="1" w:lastColumn="0" w:noHBand="0" w:noVBand="1"/>
      </w:tblPr>
      <w:tblGrid>
        <w:gridCol w:w="2694"/>
        <w:gridCol w:w="4077"/>
        <w:gridCol w:w="3756"/>
      </w:tblGrid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zřizovatele</w:t>
            </w:r>
          </w:p>
        </w:tc>
        <w:tc>
          <w:tcPr>
            <w:tcW w:w="4077" w:type="dxa"/>
            <w:vAlign w:val="center"/>
          </w:tcPr>
          <w:p w:rsidR="000A4EE5" w:rsidRDefault="00361E1E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Bronislava </w:t>
            </w:r>
            <w:proofErr w:type="spellStart"/>
            <w:r>
              <w:rPr>
                <w:rFonts w:ascii="Century Gothic" w:hAnsi="Century Gothic"/>
              </w:rPr>
              <w:t>Baboráková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DiS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756" w:type="dxa"/>
            <w:vAlign w:val="center"/>
          </w:tcPr>
          <w:p w:rsidR="000A4EE5" w:rsidRPr="006B2C4B" w:rsidRDefault="00D15522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PaedDr. Věra Dvořáková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PhDr. </w:t>
            </w:r>
            <w:proofErr w:type="spellStart"/>
            <w:r>
              <w:rPr>
                <w:rFonts w:ascii="Century Gothic" w:hAnsi="Century Gothic"/>
              </w:rPr>
              <w:t>Traian</w:t>
            </w:r>
            <w:proofErr w:type="spellEnd"/>
            <w:r>
              <w:rPr>
                <w:rFonts w:ascii="Century Gothic" w:hAnsi="Century Gothic"/>
              </w:rPr>
              <w:t xml:space="preserve"> Urban, Ph.D.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přítomen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rodičů žáků</w:t>
            </w: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Ing. Petra </w:t>
            </w:r>
            <w:proofErr w:type="spellStart"/>
            <w:r>
              <w:rPr>
                <w:rFonts w:ascii="Century Gothic" w:hAnsi="Century Gothic"/>
              </w:rPr>
              <w:t>Dienstbierová</w:t>
            </w:r>
            <w:proofErr w:type="spellEnd"/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Petr Hejma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přítomen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Kateřina Pokorná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pedagogických pracovníků</w:t>
            </w: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Radka Pištorová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PaedDr. Iveta Stehlíková Bassyová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361E1E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361E1E" w:rsidRPr="000A4EE5" w:rsidRDefault="00361E1E" w:rsidP="00361E1E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361E1E" w:rsidRDefault="00361E1E" w:rsidP="00361E1E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Iveta Trefná</w:t>
            </w:r>
          </w:p>
        </w:tc>
        <w:tc>
          <w:tcPr>
            <w:tcW w:w="3756" w:type="dxa"/>
            <w:vAlign w:val="center"/>
          </w:tcPr>
          <w:p w:rsidR="00361E1E" w:rsidRPr="006B2C4B" w:rsidRDefault="00361E1E" w:rsidP="00361E1E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omluvena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hosté</w:t>
            </w: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Tereza Martínková – ŘŠ</w:t>
            </w: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D15522" w:rsidRPr="006B2C4B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</w:p>
        </w:tc>
      </w:tr>
      <w:tr w:rsidR="00D15522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D15522" w:rsidRPr="000A4EE5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D15522" w:rsidRDefault="00D15522" w:rsidP="00D15522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409AF" w:rsidRDefault="002409AF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2409AF" w:rsidRDefault="002409AF" w:rsidP="002409AF">
      <w:pPr>
        <w:rPr>
          <w:rFonts w:eastAsia="Calibri"/>
          <w:lang w:eastAsia="en-US"/>
        </w:rPr>
      </w:pPr>
    </w:p>
    <w:sectPr w:rsidR="002409AF" w:rsidSect="006B3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46" w:rsidRDefault="00B54146" w:rsidP="001B31B9">
      <w:pPr>
        <w:spacing w:after="0" w:line="240" w:lineRule="auto"/>
      </w:pPr>
      <w:r>
        <w:separator/>
      </w:r>
    </w:p>
  </w:endnote>
  <w:endnote w:type="continuationSeparator" w:id="0">
    <w:p w:rsidR="00B54146" w:rsidRDefault="00B54146" w:rsidP="001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6D" w:rsidRDefault="00E85B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053436" wp14:editId="76B0C365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644FA57" wp14:editId="4F44D729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388"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D" w:rsidRDefault="00C40ABD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2FA73BF7" wp14:editId="3DB43305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E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46" w:rsidRDefault="00B54146" w:rsidP="001B31B9">
      <w:pPr>
        <w:spacing w:after="0" w:line="240" w:lineRule="auto"/>
      </w:pPr>
      <w:r>
        <w:separator/>
      </w:r>
    </w:p>
  </w:footnote>
  <w:footnote w:type="continuationSeparator" w:id="0">
    <w:p w:rsidR="00B54146" w:rsidRDefault="00B54146" w:rsidP="001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20" w:rsidRDefault="000327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68CD9ED" wp14:editId="149144B3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B9" w:rsidRDefault="001B3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EFF2DF7" wp14:editId="3E93300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B2"/>
    <w:multiLevelType w:val="hybridMultilevel"/>
    <w:tmpl w:val="B05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5B3"/>
    <w:multiLevelType w:val="hybridMultilevel"/>
    <w:tmpl w:val="1A94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3460"/>
    <w:multiLevelType w:val="multilevel"/>
    <w:tmpl w:val="F55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43266"/>
    <w:multiLevelType w:val="hybridMultilevel"/>
    <w:tmpl w:val="6010AF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F53B3"/>
    <w:multiLevelType w:val="multilevel"/>
    <w:tmpl w:val="8A6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D799F"/>
    <w:multiLevelType w:val="hybridMultilevel"/>
    <w:tmpl w:val="3C9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A6785"/>
    <w:multiLevelType w:val="hybridMultilevel"/>
    <w:tmpl w:val="ADF8A5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97184"/>
    <w:multiLevelType w:val="hybridMultilevel"/>
    <w:tmpl w:val="7026D9EE"/>
    <w:lvl w:ilvl="0" w:tplc="440293A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47F1D"/>
    <w:multiLevelType w:val="hybridMultilevel"/>
    <w:tmpl w:val="48C872E6"/>
    <w:lvl w:ilvl="0" w:tplc="01BAA6D8">
      <w:numFmt w:val="bullet"/>
      <w:lvlText w:val="-"/>
      <w:lvlJc w:val="left"/>
      <w:pPr>
        <w:ind w:left="786" w:hanging="360"/>
      </w:pPr>
      <w:rPr>
        <w:rFonts w:ascii="Century Gothic" w:eastAsia="SimSu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D437F9"/>
    <w:multiLevelType w:val="hybridMultilevel"/>
    <w:tmpl w:val="89B8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34CE"/>
    <w:multiLevelType w:val="hybridMultilevel"/>
    <w:tmpl w:val="237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B23DA"/>
    <w:multiLevelType w:val="hybridMultilevel"/>
    <w:tmpl w:val="442E23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B5822F0"/>
    <w:multiLevelType w:val="hybridMultilevel"/>
    <w:tmpl w:val="F83258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50D39"/>
    <w:multiLevelType w:val="hybridMultilevel"/>
    <w:tmpl w:val="08948A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17DB2"/>
    <w:multiLevelType w:val="hybridMultilevel"/>
    <w:tmpl w:val="D90E9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7ECB"/>
    <w:multiLevelType w:val="hybridMultilevel"/>
    <w:tmpl w:val="FAF88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279"/>
    <w:multiLevelType w:val="hybridMultilevel"/>
    <w:tmpl w:val="C2D282D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F06407D"/>
    <w:multiLevelType w:val="hybridMultilevel"/>
    <w:tmpl w:val="70420C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74DAA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756168"/>
    <w:multiLevelType w:val="hybridMultilevel"/>
    <w:tmpl w:val="2528C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006"/>
    <w:multiLevelType w:val="hybridMultilevel"/>
    <w:tmpl w:val="5900C2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3BEC"/>
    <w:multiLevelType w:val="hybridMultilevel"/>
    <w:tmpl w:val="1F7092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61024"/>
    <w:multiLevelType w:val="hybridMultilevel"/>
    <w:tmpl w:val="F32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33C1"/>
    <w:multiLevelType w:val="hybridMultilevel"/>
    <w:tmpl w:val="3D7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0E39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0C5C7F"/>
    <w:multiLevelType w:val="hybridMultilevel"/>
    <w:tmpl w:val="215E6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50CF3"/>
    <w:multiLevelType w:val="hybridMultilevel"/>
    <w:tmpl w:val="AADEB86C"/>
    <w:lvl w:ilvl="0" w:tplc="C972C6F8">
      <w:numFmt w:val="bullet"/>
      <w:lvlText w:val="-"/>
      <w:lvlJc w:val="left"/>
      <w:pPr>
        <w:ind w:left="786" w:hanging="360"/>
      </w:pPr>
      <w:rPr>
        <w:rFonts w:ascii="Century Gothic" w:eastAsia="SimSun" w:hAnsi="Century Gothic" w:cs="Times New Roman" w:hint="default"/>
        <w:i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8557031"/>
    <w:multiLevelType w:val="hybridMultilevel"/>
    <w:tmpl w:val="B72E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E124D"/>
    <w:multiLevelType w:val="hybridMultilevel"/>
    <w:tmpl w:val="A4B0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664B4"/>
    <w:multiLevelType w:val="hybridMultilevel"/>
    <w:tmpl w:val="044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07422"/>
    <w:multiLevelType w:val="hybridMultilevel"/>
    <w:tmpl w:val="58C01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D1A9D"/>
    <w:multiLevelType w:val="multilevel"/>
    <w:tmpl w:val="564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83A"/>
    <w:multiLevelType w:val="hybridMultilevel"/>
    <w:tmpl w:val="DFF42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6D0C72"/>
    <w:multiLevelType w:val="hybridMultilevel"/>
    <w:tmpl w:val="BA2C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916FD"/>
    <w:multiLevelType w:val="hybridMultilevel"/>
    <w:tmpl w:val="243EA5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426CAA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75E2"/>
    <w:multiLevelType w:val="hybridMultilevel"/>
    <w:tmpl w:val="56BC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09C0"/>
    <w:multiLevelType w:val="hybridMultilevel"/>
    <w:tmpl w:val="73E8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714B4"/>
    <w:multiLevelType w:val="hybridMultilevel"/>
    <w:tmpl w:val="C2D8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39"/>
  </w:num>
  <w:num w:numId="8">
    <w:abstractNumId w:val="20"/>
  </w:num>
  <w:num w:numId="9">
    <w:abstractNumId w:val="30"/>
  </w:num>
  <w:num w:numId="10">
    <w:abstractNumId w:val="34"/>
  </w:num>
  <w:num w:numId="11">
    <w:abstractNumId w:val="1"/>
  </w:num>
  <w:num w:numId="12">
    <w:abstractNumId w:val="23"/>
  </w:num>
  <w:num w:numId="13">
    <w:abstractNumId w:val="10"/>
  </w:num>
  <w:num w:numId="14">
    <w:abstractNumId w:val="5"/>
  </w:num>
  <w:num w:numId="15">
    <w:abstractNumId w:val="29"/>
  </w:num>
  <w:num w:numId="16">
    <w:abstractNumId w:val="0"/>
  </w:num>
  <w:num w:numId="17">
    <w:abstractNumId w:val="38"/>
  </w:num>
  <w:num w:numId="18">
    <w:abstractNumId w:val="37"/>
  </w:num>
  <w:num w:numId="19">
    <w:abstractNumId w:val="28"/>
  </w:num>
  <w:num w:numId="20">
    <w:abstractNumId w:val="21"/>
  </w:num>
  <w:num w:numId="21">
    <w:abstractNumId w:val="36"/>
  </w:num>
  <w:num w:numId="22">
    <w:abstractNumId w:val="33"/>
  </w:num>
  <w:num w:numId="23">
    <w:abstractNumId w:val="17"/>
  </w:num>
  <w:num w:numId="24">
    <w:abstractNumId w:val="22"/>
  </w:num>
  <w:num w:numId="25">
    <w:abstractNumId w:val="18"/>
  </w:num>
  <w:num w:numId="26">
    <w:abstractNumId w:val="6"/>
  </w:num>
  <w:num w:numId="27">
    <w:abstractNumId w:val="31"/>
  </w:num>
  <w:num w:numId="28">
    <w:abstractNumId w:val="25"/>
  </w:num>
  <w:num w:numId="29">
    <w:abstractNumId w:val="3"/>
  </w:num>
  <w:num w:numId="30">
    <w:abstractNumId w:val="24"/>
  </w:num>
  <w:num w:numId="31">
    <w:abstractNumId w:val="9"/>
  </w:num>
  <w:num w:numId="32">
    <w:abstractNumId w:val="19"/>
  </w:num>
  <w:num w:numId="33">
    <w:abstractNumId w:val="2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27"/>
  </w:num>
  <w:num w:numId="38">
    <w:abstractNumId w:val="8"/>
  </w:num>
  <w:num w:numId="39">
    <w:abstractNumId w:val="35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F"/>
    <w:rsid w:val="000115BB"/>
    <w:rsid w:val="00021CBA"/>
    <w:rsid w:val="00032720"/>
    <w:rsid w:val="00052085"/>
    <w:rsid w:val="000A4EE5"/>
    <w:rsid w:val="000D6DE1"/>
    <w:rsid w:val="00124EA2"/>
    <w:rsid w:val="00141968"/>
    <w:rsid w:val="00153451"/>
    <w:rsid w:val="00154FBA"/>
    <w:rsid w:val="001B07C5"/>
    <w:rsid w:val="001B31B9"/>
    <w:rsid w:val="001C531E"/>
    <w:rsid w:val="001F516D"/>
    <w:rsid w:val="001F6947"/>
    <w:rsid w:val="00227D87"/>
    <w:rsid w:val="002409AF"/>
    <w:rsid w:val="002B3F39"/>
    <w:rsid w:val="002C697D"/>
    <w:rsid w:val="002F3EBE"/>
    <w:rsid w:val="00304ADC"/>
    <w:rsid w:val="003069D5"/>
    <w:rsid w:val="00361E1E"/>
    <w:rsid w:val="00386595"/>
    <w:rsid w:val="003F20FF"/>
    <w:rsid w:val="00413DBC"/>
    <w:rsid w:val="00423A2D"/>
    <w:rsid w:val="00431EDC"/>
    <w:rsid w:val="0044151F"/>
    <w:rsid w:val="004602FB"/>
    <w:rsid w:val="00464638"/>
    <w:rsid w:val="00470273"/>
    <w:rsid w:val="004A61B5"/>
    <w:rsid w:val="0053390F"/>
    <w:rsid w:val="00557AC9"/>
    <w:rsid w:val="005B1955"/>
    <w:rsid w:val="005B3674"/>
    <w:rsid w:val="00601171"/>
    <w:rsid w:val="00617530"/>
    <w:rsid w:val="00617793"/>
    <w:rsid w:val="006617AC"/>
    <w:rsid w:val="006879DF"/>
    <w:rsid w:val="006B2C4B"/>
    <w:rsid w:val="006B3A0C"/>
    <w:rsid w:val="006E5E68"/>
    <w:rsid w:val="0073296A"/>
    <w:rsid w:val="00737388"/>
    <w:rsid w:val="00764E7F"/>
    <w:rsid w:val="00785960"/>
    <w:rsid w:val="00835DE9"/>
    <w:rsid w:val="00841BBF"/>
    <w:rsid w:val="008B36F7"/>
    <w:rsid w:val="008B3A2F"/>
    <w:rsid w:val="008C524E"/>
    <w:rsid w:val="008E03CB"/>
    <w:rsid w:val="00936AAD"/>
    <w:rsid w:val="009A3114"/>
    <w:rsid w:val="009B159F"/>
    <w:rsid w:val="009D67B2"/>
    <w:rsid w:val="009E1535"/>
    <w:rsid w:val="00A05AF9"/>
    <w:rsid w:val="00A1779B"/>
    <w:rsid w:val="00AF5AE3"/>
    <w:rsid w:val="00B238E8"/>
    <w:rsid w:val="00B34C17"/>
    <w:rsid w:val="00B54146"/>
    <w:rsid w:val="00B904F1"/>
    <w:rsid w:val="00B94542"/>
    <w:rsid w:val="00BA5117"/>
    <w:rsid w:val="00BD7DB0"/>
    <w:rsid w:val="00BD7EF5"/>
    <w:rsid w:val="00BE5E52"/>
    <w:rsid w:val="00C35599"/>
    <w:rsid w:val="00C40ABD"/>
    <w:rsid w:val="00C4616B"/>
    <w:rsid w:val="00C63BB1"/>
    <w:rsid w:val="00C77B8F"/>
    <w:rsid w:val="00C842AA"/>
    <w:rsid w:val="00C95EE4"/>
    <w:rsid w:val="00CB23C7"/>
    <w:rsid w:val="00CC4E9E"/>
    <w:rsid w:val="00D05291"/>
    <w:rsid w:val="00D15522"/>
    <w:rsid w:val="00D851B0"/>
    <w:rsid w:val="00DB02F0"/>
    <w:rsid w:val="00E01600"/>
    <w:rsid w:val="00E166FA"/>
    <w:rsid w:val="00E47936"/>
    <w:rsid w:val="00E66367"/>
    <w:rsid w:val="00E76F83"/>
    <w:rsid w:val="00E85B46"/>
    <w:rsid w:val="00E950E8"/>
    <w:rsid w:val="00EA4D38"/>
    <w:rsid w:val="00EA7868"/>
    <w:rsid w:val="00EB55B8"/>
    <w:rsid w:val="00F25291"/>
    <w:rsid w:val="00F271CC"/>
    <w:rsid w:val="00F36F19"/>
    <w:rsid w:val="00F50C7C"/>
    <w:rsid w:val="00FB31F7"/>
    <w:rsid w:val="00FB7D15"/>
    <w:rsid w:val="00FC1A09"/>
    <w:rsid w:val="00FD3D03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8586"/>
  <w15:docId w15:val="{B17BB0E2-ECA1-4C8C-A408-6C0383B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A263-C2CD-4C06-8462-D8D51BBB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Curie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7</cp:revision>
  <cp:lastPrinted>2022-12-19T09:52:00Z</cp:lastPrinted>
  <dcterms:created xsi:type="dcterms:W3CDTF">2022-12-19T11:09:00Z</dcterms:created>
  <dcterms:modified xsi:type="dcterms:W3CDTF">2022-12-21T07:34:00Z</dcterms:modified>
</cp:coreProperties>
</file>